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83892" w14:textId="245F92EA" w:rsidR="000518CC" w:rsidRPr="001F6704" w:rsidRDefault="000518CC" w:rsidP="000518CC">
      <w:pPr>
        <w:jc w:val="center"/>
        <w:rPr>
          <w:sz w:val="24"/>
          <w:szCs w:val="24"/>
          <w:lang w:eastAsia="ru-RU"/>
        </w:rPr>
      </w:pPr>
      <w:r w:rsidRPr="001F670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311EB" wp14:editId="181979BA">
                <wp:simplePos x="0" y="0"/>
                <wp:positionH relativeFrom="column">
                  <wp:posOffset>4419600</wp:posOffset>
                </wp:positionH>
                <wp:positionV relativeFrom="paragraph">
                  <wp:posOffset>0</wp:posOffset>
                </wp:positionV>
                <wp:extent cx="1028700" cy="3429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FF71C" w14:textId="77777777" w:rsidR="000518CC" w:rsidRDefault="000518CC" w:rsidP="000518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311EB" id="Прямоугольник 3" o:spid="_x0000_s1026" style="position:absolute;left:0;text-align:left;margin-left:348pt;margin-top:0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" stroked="f">
                <v:textbox>
                  <w:txbxContent>
                    <w:p w14:paraId="18FFF71C" w14:textId="77777777" w:rsidR="000518CC" w:rsidRDefault="000518CC" w:rsidP="000518CC"/>
                  </w:txbxContent>
                </v:textbox>
              </v:rect>
            </w:pict>
          </mc:Fallback>
        </mc:AlternateContent>
      </w:r>
      <w:r w:rsidRPr="001F6704">
        <w:rPr>
          <w:noProof/>
          <w:sz w:val="24"/>
          <w:szCs w:val="24"/>
          <w:lang w:eastAsia="ru-RU"/>
        </w:rPr>
        <w:drawing>
          <wp:inline distT="0" distB="0" distL="0" distR="0" wp14:anchorId="26334C39" wp14:editId="7A371CF6">
            <wp:extent cx="7810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F24C9" w14:textId="77777777" w:rsidR="000518CC" w:rsidRPr="001F6704" w:rsidRDefault="000518CC" w:rsidP="000518CC">
      <w:pPr>
        <w:jc w:val="center"/>
        <w:rPr>
          <w:b/>
          <w:sz w:val="24"/>
          <w:szCs w:val="24"/>
        </w:rPr>
      </w:pPr>
      <w:r w:rsidRPr="001F6704">
        <w:rPr>
          <w:b/>
          <w:sz w:val="24"/>
          <w:szCs w:val="24"/>
        </w:rPr>
        <w:t>КОМИ РЕСПУБЛИКАСА «СЫКТЫВД</w:t>
      </w:r>
      <w:r w:rsidRPr="001F6704">
        <w:rPr>
          <w:b/>
          <w:sz w:val="24"/>
          <w:szCs w:val="24"/>
          <w:lang w:val="en-US"/>
        </w:rPr>
        <w:t>I</w:t>
      </w:r>
      <w:r w:rsidRPr="001F6704">
        <w:rPr>
          <w:b/>
          <w:sz w:val="24"/>
          <w:szCs w:val="24"/>
        </w:rPr>
        <w:t xml:space="preserve">Н» МУНИЦИПАЛЬНÖЙ РАЙОНЫН </w:t>
      </w:r>
    </w:p>
    <w:p w14:paraId="3DE31480" w14:textId="77777777" w:rsidR="000518CC" w:rsidRPr="001F6704" w:rsidRDefault="000518CC" w:rsidP="000518CC">
      <w:pPr>
        <w:jc w:val="center"/>
        <w:rPr>
          <w:b/>
          <w:sz w:val="24"/>
          <w:szCs w:val="24"/>
        </w:rPr>
      </w:pPr>
      <w:r w:rsidRPr="001F6704">
        <w:rPr>
          <w:b/>
          <w:sz w:val="24"/>
          <w:szCs w:val="24"/>
        </w:rPr>
        <w:t xml:space="preserve"> «ЯСНÖГ» СИКТ ОВМÖДЧАН</w:t>
      </w:r>
      <w:r w:rsidRPr="001F6704">
        <w:rPr>
          <w:b/>
          <w:sz w:val="24"/>
          <w:szCs w:val="24"/>
          <w:lang w:val="en-US"/>
        </w:rPr>
        <w:t>I</w:t>
      </w:r>
      <w:r w:rsidRPr="001F6704">
        <w:rPr>
          <w:b/>
          <w:sz w:val="24"/>
          <w:szCs w:val="24"/>
        </w:rPr>
        <w:t>НСА АДМИНИСТРАЦИЯ</w:t>
      </w:r>
    </w:p>
    <w:p w14:paraId="4B965867" w14:textId="77777777" w:rsidR="000518CC" w:rsidRPr="001F6704" w:rsidRDefault="000518CC" w:rsidP="000518CC">
      <w:pPr>
        <w:jc w:val="center"/>
        <w:rPr>
          <w:b/>
          <w:sz w:val="24"/>
          <w:szCs w:val="24"/>
        </w:rPr>
      </w:pPr>
      <w:r w:rsidRPr="001F6704">
        <w:rPr>
          <w:b/>
          <w:sz w:val="24"/>
          <w:szCs w:val="24"/>
        </w:rPr>
        <w:t xml:space="preserve">                                  </w:t>
      </w:r>
    </w:p>
    <w:p w14:paraId="61CA4274" w14:textId="77777777" w:rsidR="000518CC" w:rsidRPr="001F6704" w:rsidRDefault="000518CC" w:rsidP="000518CC">
      <w:pPr>
        <w:jc w:val="center"/>
        <w:rPr>
          <w:b/>
          <w:sz w:val="24"/>
          <w:szCs w:val="24"/>
        </w:rPr>
      </w:pPr>
      <w:r w:rsidRPr="001F6704">
        <w:rPr>
          <w:b/>
          <w:sz w:val="24"/>
          <w:szCs w:val="24"/>
        </w:rPr>
        <w:t>АДМИНИСТРАЦИЯ СЕЛЬСКОГО ПОСЕЛЕНИЯ «ЯСНЭГ» МУНИЦИПАЛЬНОГО РАЙОНА «СЫКТЫВДИНСКИЙ» РЕСПУБЛИКИ КОМИ</w:t>
      </w:r>
    </w:p>
    <w:p w14:paraId="27645095" w14:textId="77777777" w:rsidR="000518CC" w:rsidRPr="001F6704" w:rsidRDefault="000518CC" w:rsidP="000518CC">
      <w:pPr>
        <w:jc w:val="center"/>
        <w:rPr>
          <w:sz w:val="24"/>
          <w:szCs w:val="24"/>
        </w:rPr>
      </w:pPr>
      <w:r w:rsidRPr="001F6704">
        <w:rPr>
          <w:sz w:val="24"/>
          <w:szCs w:val="24"/>
        </w:rPr>
        <w:t>168227, Республика Коми, Сыктывдинский район, п. Яснэг, улица Ленина, дом 13</w:t>
      </w:r>
    </w:p>
    <w:p w14:paraId="4E7421F2" w14:textId="77777777" w:rsidR="000518CC" w:rsidRPr="001F6704" w:rsidRDefault="000518CC" w:rsidP="000518CC">
      <w:pPr>
        <w:jc w:val="center"/>
        <w:rPr>
          <w:b/>
          <w:sz w:val="24"/>
          <w:szCs w:val="24"/>
        </w:rPr>
      </w:pPr>
    </w:p>
    <w:p w14:paraId="58471522" w14:textId="77777777" w:rsidR="000518CC" w:rsidRPr="001F6704" w:rsidRDefault="000518CC" w:rsidP="000518CC">
      <w:pPr>
        <w:jc w:val="center"/>
        <w:rPr>
          <w:b/>
          <w:sz w:val="24"/>
          <w:szCs w:val="24"/>
        </w:rPr>
      </w:pPr>
      <w:r w:rsidRPr="001F6704">
        <w:rPr>
          <w:b/>
          <w:sz w:val="24"/>
          <w:szCs w:val="24"/>
        </w:rPr>
        <w:t>ШУÖМ</w:t>
      </w:r>
    </w:p>
    <w:p w14:paraId="3A02997C" w14:textId="77777777" w:rsidR="000518CC" w:rsidRPr="001F6704" w:rsidRDefault="000518CC" w:rsidP="000518CC">
      <w:pPr>
        <w:jc w:val="center"/>
        <w:rPr>
          <w:b/>
          <w:sz w:val="24"/>
          <w:szCs w:val="24"/>
        </w:rPr>
      </w:pPr>
      <w:r w:rsidRPr="001F6704">
        <w:rPr>
          <w:b/>
          <w:sz w:val="24"/>
          <w:szCs w:val="24"/>
        </w:rPr>
        <w:t>ПОСТАНОВЛЕНИЕ</w:t>
      </w:r>
    </w:p>
    <w:p w14:paraId="10C7059D" w14:textId="77777777" w:rsidR="000518CC" w:rsidRPr="001F6704" w:rsidRDefault="000518CC" w:rsidP="000518CC">
      <w:pPr>
        <w:jc w:val="center"/>
        <w:rPr>
          <w:b/>
          <w:sz w:val="24"/>
          <w:szCs w:val="24"/>
        </w:rPr>
      </w:pPr>
    </w:p>
    <w:p w14:paraId="3E2F0A2A" w14:textId="78AB33A4" w:rsidR="000518CC" w:rsidRPr="001F6704" w:rsidRDefault="000518CC" w:rsidP="000518CC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F6704">
        <w:rPr>
          <w:rFonts w:ascii="Times New Roman" w:hAnsi="Times New Roman" w:cs="Times New Roman"/>
          <w:color w:val="000000"/>
          <w:sz w:val="24"/>
          <w:szCs w:val="24"/>
        </w:rPr>
        <w:t xml:space="preserve">От 27 сентября 2024 г.                                                                           </w:t>
      </w:r>
      <w:r w:rsidR="00FF0E4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bookmarkStart w:id="0" w:name="_GoBack"/>
      <w:bookmarkEnd w:id="0"/>
      <w:r w:rsidRPr="001F6704">
        <w:rPr>
          <w:rFonts w:ascii="Times New Roman" w:hAnsi="Times New Roman" w:cs="Times New Roman"/>
          <w:color w:val="000000"/>
          <w:sz w:val="24"/>
          <w:szCs w:val="24"/>
        </w:rPr>
        <w:t xml:space="preserve">      № 09/32</w:t>
      </w:r>
    </w:p>
    <w:p w14:paraId="2DA5B497" w14:textId="77777777" w:rsidR="000518CC" w:rsidRPr="001F6704" w:rsidRDefault="000518CC" w:rsidP="000518CC">
      <w:pPr>
        <w:pStyle w:val="ConsPlusNormal"/>
        <w:ind w:firstLine="0"/>
        <w:rPr>
          <w:sz w:val="24"/>
          <w:szCs w:val="24"/>
        </w:rPr>
      </w:pPr>
      <w:r w:rsidRPr="001F6704">
        <w:rPr>
          <w:sz w:val="24"/>
          <w:szCs w:val="24"/>
        </w:rPr>
        <w:t xml:space="preserve">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077"/>
      </w:tblGrid>
      <w:tr w:rsidR="007B729A" w:rsidRPr="000518CC" w14:paraId="1319AE39" w14:textId="77777777" w:rsidTr="00B22EB6">
        <w:trPr>
          <w:trHeight w:val="419"/>
          <w:jc w:val="center"/>
        </w:trPr>
        <w:tc>
          <w:tcPr>
            <w:tcW w:w="8077" w:type="dxa"/>
            <w:shd w:val="clear" w:color="auto" w:fill="auto"/>
          </w:tcPr>
          <w:p w14:paraId="37AA15F8" w14:textId="15360429" w:rsidR="007B729A" w:rsidRPr="000518CC" w:rsidRDefault="00D81769" w:rsidP="000518CC">
            <w:pPr>
              <w:pStyle w:val="ConsPlusTitle"/>
              <w:widowControl/>
              <w:jc w:val="center"/>
              <w:rPr>
                <w:b w:val="0"/>
              </w:rPr>
            </w:pPr>
            <w:r w:rsidRPr="000518CC">
              <w:t>Об утверждении Порядка предоставления в прокуратуру Сыктывдинского райо</w:t>
            </w:r>
            <w:r w:rsidR="000518CC" w:rsidRPr="000518CC">
              <w:t xml:space="preserve">на нормативных правовых актов и </w:t>
            </w:r>
            <w:r w:rsidRPr="000518CC">
              <w:t xml:space="preserve">проектов нормативных правовых актов </w:t>
            </w:r>
            <w:r w:rsidR="000518CC" w:rsidRPr="000518CC">
              <w:t>сельского поселения «Яснэг</w:t>
            </w:r>
            <w:r w:rsidRPr="000518CC">
              <w:t>» для проведения правовой и антикоррупционной экспертизы, рассмотрения документов прокуратуры Сыктывдинского района в сфе</w:t>
            </w:r>
            <w:r w:rsidR="000518CC" w:rsidRPr="000518CC">
              <w:t>ре нормотворческой деятельности</w:t>
            </w:r>
          </w:p>
        </w:tc>
      </w:tr>
    </w:tbl>
    <w:p w14:paraId="5E8B0D29" w14:textId="77777777" w:rsidR="007B729A" w:rsidRPr="000518CC" w:rsidRDefault="007B729A" w:rsidP="007B729A">
      <w:pPr>
        <w:ind w:left="-720" w:right="-185"/>
        <w:jc w:val="both"/>
        <w:rPr>
          <w:sz w:val="24"/>
          <w:szCs w:val="24"/>
        </w:rPr>
      </w:pPr>
      <w:r w:rsidRPr="000518CC">
        <w:rPr>
          <w:sz w:val="24"/>
          <w:szCs w:val="24"/>
        </w:rPr>
        <w:t xml:space="preserve">           </w:t>
      </w:r>
    </w:p>
    <w:p w14:paraId="2E2F6705" w14:textId="4D617E53" w:rsidR="00A85C39" w:rsidRPr="000518CC" w:rsidRDefault="007B729A" w:rsidP="000518CC">
      <w:pPr>
        <w:jc w:val="both"/>
        <w:rPr>
          <w:sz w:val="24"/>
          <w:szCs w:val="24"/>
        </w:rPr>
      </w:pPr>
      <w:r w:rsidRPr="000518CC">
        <w:rPr>
          <w:sz w:val="24"/>
          <w:szCs w:val="24"/>
        </w:rPr>
        <w:t xml:space="preserve">               </w:t>
      </w:r>
      <w:r w:rsidR="00836102" w:rsidRPr="000518CC">
        <w:rPr>
          <w:sz w:val="24"/>
          <w:szCs w:val="24"/>
        </w:rPr>
        <w:t>Руководствуясь Федеральн</w:t>
      </w:r>
      <w:r w:rsidR="00F17DF6" w:rsidRPr="000518CC">
        <w:rPr>
          <w:sz w:val="24"/>
          <w:szCs w:val="24"/>
        </w:rPr>
        <w:t xml:space="preserve">ым </w:t>
      </w:r>
      <w:r w:rsidR="00836102" w:rsidRPr="000518CC">
        <w:rPr>
          <w:sz w:val="24"/>
          <w:szCs w:val="24"/>
        </w:rPr>
        <w:t>закон</w:t>
      </w:r>
      <w:r w:rsidR="00D81769" w:rsidRPr="000518CC">
        <w:rPr>
          <w:sz w:val="24"/>
          <w:szCs w:val="24"/>
        </w:rPr>
        <w:t>ом Российской Федерации</w:t>
      </w:r>
      <w:r w:rsidR="00B17819" w:rsidRPr="000518CC">
        <w:rPr>
          <w:sz w:val="24"/>
          <w:szCs w:val="24"/>
        </w:rPr>
        <w:t xml:space="preserve"> 131-ФЗ от 06.10.2003</w:t>
      </w:r>
      <w:r w:rsidR="00836102" w:rsidRPr="000518CC">
        <w:rPr>
          <w:sz w:val="24"/>
          <w:szCs w:val="24"/>
        </w:rPr>
        <w:t xml:space="preserve"> «Об общих принципах организации местного самоуправления</w:t>
      </w:r>
      <w:r w:rsidR="00F17DF6" w:rsidRPr="000518CC">
        <w:rPr>
          <w:sz w:val="24"/>
          <w:szCs w:val="24"/>
        </w:rPr>
        <w:t xml:space="preserve"> </w:t>
      </w:r>
      <w:r w:rsidR="00836102" w:rsidRPr="000518CC">
        <w:rPr>
          <w:sz w:val="24"/>
          <w:szCs w:val="24"/>
        </w:rPr>
        <w:t xml:space="preserve"> в Российской Федерации»,</w:t>
      </w:r>
      <w:r w:rsidR="00F17DF6" w:rsidRPr="000518CC">
        <w:rPr>
          <w:sz w:val="24"/>
          <w:szCs w:val="24"/>
        </w:rPr>
        <w:t xml:space="preserve"> </w:t>
      </w:r>
      <w:r w:rsidR="003153D8" w:rsidRPr="000518CC">
        <w:rPr>
          <w:sz w:val="24"/>
          <w:szCs w:val="24"/>
        </w:rPr>
        <w:t xml:space="preserve">Федеральным законом от </w:t>
      </w:r>
      <w:r w:rsidR="00D81769" w:rsidRPr="000518CC">
        <w:rPr>
          <w:sz w:val="24"/>
          <w:szCs w:val="24"/>
        </w:rPr>
        <w:t xml:space="preserve">17.01.1992 № 2202-1 «О прокуратуре Российской Федерации»,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Уставом </w:t>
      </w:r>
      <w:r w:rsidR="000518CC" w:rsidRPr="000518CC">
        <w:rPr>
          <w:sz w:val="24"/>
          <w:szCs w:val="24"/>
        </w:rPr>
        <w:t>сельского поселения «Яснэг</w:t>
      </w:r>
      <w:r w:rsidR="00D81769" w:rsidRPr="000518CC">
        <w:rPr>
          <w:sz w:val="24"/>
          <w:szCs w:val="24"/>
        </w:rPr>
        <w:t>»</w:t>
      </w:r>
      <w:r w:rsidR="00CC08A9" w:rsidRPr="000518CC">
        <w:rPr>
          <w:sz w:val="24"/>
          <w:szCs w:val="24"/>
        </w:rPr>
        <w:t>,</w:t>
      </w:r>
      <w:r w:rsidR="0045203B" w:rsidRPr="000518CC">
        <w:rPr>
          <w:sz w:val="24"/>
          <w:szCs w:val="24"/>
        </w:rPr>
        <w:t xml:space="preserve"> администр</w:t>
      </w:r>
      <w:r w:rsidR="000518CC" w:rsidRPr="000518CC">
        <w:rPr>
          <w:sz w:val="24"/>
          <w:szCs w:val="24"/>
        </w:rPr>
        <w:t>ация сельского поселения «Яснэг</w:t>
      </w:r>
      <w:r w:rsidR="0045203B" w:rsidRPr="000518CC">
        <w:rPr>
          <w:sz w:val="24"/>
          <w:szCs w:val="24"/>
        </w:rPr>
        <w:t>»</w:t>
      </w:r>
      <w:r w:rsidR="00A85C39" w:rsidRPr="000518CC">
        <w:rPr>
          <w:sz w:val="24"/>
          <w:szCs w:val="24"/>
        </w:rPr>
        <w:t xml:space="preserve"> </w:t>
      </w:r>
    </w:p>
    <w:p w14:paraId="5B44250D" w14:textId="77777777" w:rsidR="007B729A" w:rsidRPr="000518CC" w:rsidRDefault="007B729A" w:rsidP="000518CC">
      <w:pPr>
        <w:jc w:val="both"/>
        <w:rPr>
          <w:sz w:val="24"/>
          <w:szCs w:val="24"/>
        </w:rPr>
      </w:pPr>
    </w:p>
    <w:p w14:paraId="604E4EA5" w14:textId="77777777" w:rsidR="007B729A" w:rsidRPr="000518CC" w:rsidRDefault="007B729A" w:rsidP="000518CC">
      <w:pPr>
        <w:jc w:val="center"/>
        <w:rPr>
          <w:b/>
          <w:sz w:val="24"/>
          <w:szCs w:val="24"/>
        </w:rPr>
      </w:pPr>
      <w:r w:rsidRPr="000518CC">
        <w:rPr>
          <w:b/>
          <w:sz w:val="24"/>
          <w:szCs w:val="24"/>
        </w:rPr>
        <w:t>ПОСТАНОВЛЯЕТ:</w:t>
      </w:r>
    </w:p>
    <w:p w14:paraId="372BF180" w14:textId="77777777" w:rsidR="007B729A" w:rsidRPr="000518CC" w:rsidRDefault="007B729A" w:rsidP="000518CC">
      <w:pPr>
        <w:jc w:val="both"/>
        <w:rPr>
          <w:b/>
          <w:sz w:val="24"/>
          <w:szCs w:val="24"/>
        </w:rPr>
      </w:pPr>
    </w:p>
    <w:p w14:paraId="7572A1F9" w14:textId="528B55A3" w:rsidR="009E03EB" w:rsidRPr="000518CC" w:rsidRDefault="00B64351" w:rsidP="000518CC">
      <w:pPr>
        <w:pStyle w:val="af0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18CC">
        <w:rPr>
          <w:rFonts w:ascii="Times New Roman" w:hAnsi="Times New Roman" w:cs="Times New Roman"/>
          <w:sz w:val="24"/>
          <w:szCs w:val="24"/>
        </w:rPr>
        <w:t xml:space="preserve">Утвердить Порядок предоставления в прокуратуру Сыктывдинского района нормативных правовых актов и проектов нормативных правовых актов </w:t>
      </w:r>
      <w:r w:rsidR="000518CC" w:rsidRPr="000518CC">
        <w:rPr>
          <w:rFonts w:ascii="Times New Roman" w:hAnsi="Times New Roman" w:cs="Times New Roman"/>
          <w:sz w:val="24"/>
          <w:szCs w:val="24"/>
        </w:rPr>
        <w:t>сельского поселения «Яснэг</w:t>
      </w:r>
      <w:r w:rsidRPr="000518CC">
        <w:rPr>
          <w:rFonts w:ascii="Times New Roman" w:hAnsi="Times New Roman" w:cs="Times New Roman"/>
          <w:sz w:val="24"/>
          <w:szCs w:val="24"/>
        </w:rPr>
        <w:t>» для проведения правовой и антикоррупционной экспертизы, рассмотрения документов прокуратуры Сыктывдинского района в сфере нормотворческой деятельности согласно приложению к настоящему постановлению.</w:t>
      </w:r>
    </w:p>
    <w:p w14:paraId="4661250F" w14:textId="77777777" w:rsidR="000518CC" w:rsidRPr="000518CC" w:rsidRDefault="007B729A" w:rsidP="000518CC">
      <w:pPr>
        <w:pStyle w:val="af0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A" w:hAnsi="Times New Roman" w:cs="Times New Roman"/>
          <w:sz w:val="24"/>
          <w:szCs w:val="24"/>
        </w:rPr>
      </w:pPr>
      <w:r w:rsidRPr="000518CC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0518CC">
        <w:rPr>
          <w:rFonts w:ascii="Times New Roman" w:eastAsia="A" w:hAnsi="Times New Roman" w:cs="Times New Roman"/>
          <w:sz w:val="24"/>
          <w:szCs w:val="24"/>
        </w:rPr>
        <w:t xml:space="preserve">вступает в силу </w:t>
      </w:r>
      <w:r w:rsidR="00295C49" w:rsidRPr="000518CC">
        <w:rPr>
          <w:rFonts w:ascii="Times New Roman" w:eastAsia="A" w:hAnsi="Times New Roman" w:cs="Times New Roman"/>
          <w:sz w:val="24"/>
          <w:szCs w:val="24"/>
        </w:rPr>
        <w:t>с</w:t>
      </w:r>
      <w:r w:rsidR="00F65CA4" w:rsidRPr="000518CC">
        <w:rPr>
          <w:rFonts w:ascii="Times New Roman" w:eastAsia="A" w:hAnsi="Times New Roman" w:cs="Times New Roman"/>
          <w:sz w:val="24"/>
          <w:szCs w:val="24"/>
        </w:rPr>
        <w:t>о</w:t>
      </w:r>
      <w:r w:rsidR="00295C49" w:rsidRPr="000518CC">
        <w:rPr>
          <w:rFonts w:ascii="Times New Roman" w:eastAsia="A" w:hAnsi="Times New Roman" w:cs="Times New Roman"/>
          <w:sz w:val="24"/>
          <w:szCs w:val="24"/>
        </w:rPr>
        <w:t xml:space="preserve"> </w:t>
      </w:r>
      <w:r w:rsidR="00F65CA4" w:rsidRPr="000518CC">
        <w:rPr>
          <w:rFonts w:ascii="Times New Roman" w:eastAsia="A" w:hAnsi="Times New Roman" w:cs="Times New Roman"/>
          <w:sz w:val="24"/>
          <w:szCs w:val="24"/>
        </w:rPr>
        <w:t>дня его</w:t>
      </w:r>
      <w:r w:rsidR="00295C49" w:rsidRPr="000518CC">
        <w:rPr>
          <w:rFonts w:ascii="Times New Roman" w:eastAsia="A" w:hAnsi="Times New Roman" w:cs="Times New Roman"/>
          <w:sz w:val="24"/>
          <w:szCs w:val="24"/>
        </w:rPr>
        <w:t xml:space="preserve"> </w:t>
      </w:r>
      <w:r w:rsidR="000518CC" w:rsidRPr="000518CC">
        <w:rPr>
          <w:rFonts w:ascii="Times New Roman" w:eastAsia="A" w:hAnsi="Times New Roman" w:cs="Times New Roman"/>
          <w:sz w:val="24"/>
          <w:szCs w:val="24"/>
        </w:rPr>
        <w:t>официального опубликования.</w:t>
      </w:r>
    </w:p>
    <w:p w14:paraId="04EE4D33" w14:textId="23F0075C" w:rsidR="00B64351" w:rsidRPr="000518CC" w:rsidRDefault="00B64351" w:rsidP="000518CC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8C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</w:t>
      </w:r>
    </w:p>
    <w:p w14:paraId="1750ACB0" w14:textId="77777777" w:rsidR="007B729A" w:rsidRDefault="007B729A" w:rsidP="000518CC">
      <w:pPr>
        <w:jc w:val="both"/>
        <w:rPr>
          <w:sz w:val="24"/>
          <w:szCs w:val="24"/>
        </w:rPr>
      </w:pPr>
    </w:p>
    <w:p w14:paraId="08EB9279" w14:textId="77777777" w:rsidR="001F6704" w:rsidRPr="000518CC" w:rsidRDefault="001F6704" w:rsidP="000518CC">
      <w:pPr>
        <w:jc w:val="both"/>
        <w:rPr>
          <w:sz w:val="24"/>
          <w:szCs w:val="24"/>
        </w:rPr>
      </w:pPr>
    </w:p>
    <w:p w14:paraId="79D20061" w14:textId="77777777" w:rsidR="007B729A" w:rsidRPr="000518CC" w:rsidRDefault="007B729A" w:rsidP="000518CC">
      <w:pPr>
        <w:jc w:val="both"/>
        <w:rPr>
          <w:sz w:val="24"/>
          <w:szCs w:val="24"/>
        </w:rPr>
      </w:pPr>
    </w:p>
    <w:p w14:paraId="0865804E" w14:textId="2D434645" w:rsidR="00B37E3A" w:rsidRPr="000518CC" w:rsidRDefault="00F10835" w:rsidP="000518CC">
      <w:pPr>
        <w:jc w:val="both"/>
        <w:rPr>
          <w:sz w:val="24"/>
          <w:szCs w:val="24"/>
        </w:rPr>
      </w:pPr>
      <w:r w:rsidRPr="000518CC">
        <w:rPr>
          <w:sz w:val="24"/>
          <w:szCs w:val="24"/>
        </w:rPr>
        <w:t xml:space="preserve">Глава </w:t>
      </w:r>
      <w:r w:rsidR="007B729A" w:rsidRPr="000518CC">
        <w:rPr>
          <w:sz w:val="24"/>
          <w:szCs w:val="24"/>
        </w:rPr>
        <w:t>сельского поселения «</w:t>
      </w:r>
      <w:proofErr w:type="gramStart"/>
      <w:r w:rsidR="000518CC" w:rsidRPr="000518CC">
        <w:rPr>
          <w:sz w:val="24"/>
          <w:szCs w:val="24"/>
        </w:rPr>
        <w:t>Яснэг</w:t>
      </w:r>
      <w:r w:rsidR="007B729A" w:rsidRPr="000518CC">
        <w:rPr>
          <w:sz w:val="24"/>
          <w:szCs w:val="24"/>
        </w:rPr>
        <w:t xml:space="preserve">»   </w:t>
      </w:r>
      <w:proofErr w:type="gramEnd"/>
      <w:r w:rsidR="007B729A" w:rsidRPr="000518CC">
        <w:rPr>
          <w:sz w:val="24"/>
          <w:szCs w:val="24"/>
        </w:rPr>
        <w:t xml:space="preserve">  </w:t>
      </w:r>
      <w:r w:rsidRPr="000518CC">
        <w:rPr>
          <w:sz w:val="24"/>
          <w:szCs w:val="24"/>
        </w:rPr>
        <w:t xml:space="preserve">            </w:t>
      </w:r>
      <w:r w:rsidR="000518CC" w:rsidRPr="000518CC">
        <w:rPr>
          <w:sz w:val="24"/>
          <w:szCs w:val="24"/>
        </w:rPr>
        <w:t xml:space="preserve">                      </w:t>
      </w:r>
      <w:r w:rsidR="001F6704">
        <w:rPr>
          <w:sz w:val="24"/>
          <w:szCs w:val="24"/>
        </w:rPr>
        <w:t xml:space="preserve">            </w:t>
      </w:r>
      <w:r w:rsidR="000518CC" w:rsidRPr="000518CC">
        <w:rPr>
          <w:sz w:val="24"/>
          <w:szCs w:val="24"/>
        </w:rPr>
        <w:t xml:space="preserve">    </w:t>
      </w:r>
      <w:r w:rsidRPr="000518CC">
        <w:rPr>
          <w:sz w:val="24"/>
          <w:szCs w:val="24"/>
        </w:rPr>
        <w:t xml:space="preserve">    </w:t>
      </w:r>
      <w:r w:rsidR="000518CC" w:rsidRPr="000518CC">
        <w:rPr>
          <w:sz w:val="24"/>
          <w:szCs w:val="24"/>
        </w:rPr>
        <w:t>А.И. Давыдов</w:t>
      </w:r>
      <w:r w:rsidRPr="000518CC">
        <w:rPr>
          <w:sz w:val="24"/>
          <w:szCs w:val="24"/>
        </w:rPr>
        <w:t xml:space="preserve">      </w:t>
      </w:r>
      <w:r w:rsidR="000518CC" w:rsidRPr="000518CC">
        <w:rPr>
          <w:sz w:val="24"/>
          <w:szCs w:val="24"/>
        </w:rPr>
        <w:t xml:space="preserve">                    </w:t>
      </w:r>
      <w:r w:rsidR="007B729A" w:rsidRPr="000518CC">
        <w:rPr>
          <w:sz w:val="24"/>
          <w:szCs w:val="24"/>
        </w:rPr>
        <w:t xml:space="preserve">                                          </w:t>
      </w:r>
    </w:p>
    <w:p w14:paraId="0CF9F550" w14:textId="77777777" w:rsidR="00B64351" w:rsidRPr="000518CC" w:rsidRDefault="00B64351" w:rsidP="000518CC">
      <w:pPr>
        <w:jc w:val="both"/>
        <w:rPr>
          <w:sz w:val="24"/>
          <w:szCs w:val="24"/>
        </w:rPr>
      </w:pPr>
    </w:p>
    <w:p w14:paraId="22FFA56F" w14:textId="77777777" w:rsidR="00B64351" w:rsidRPr="000518CC" w:rsidRDefault="00B64351" w:rsidP="000518CC">
      <w:pPr>
        <w:jc w:val="both"/>
        <w:rPr>
          <w:sz w:val="28"/>
          <w:szCs w:val="28"/>
        </w:rPr>
      </w:pPr>
    </w:p>
    <w:p w14:paraId="26F73EBA" w14:textId="77777777" w:rsidR="00B64351" w:rsidRPr="000518CC" w:rsidRDefault="00B64351" w:rsidP="000518CC">
      <w:pPr>
        <w:jc w:val="both"/>
        <w:rPr>
          <w:sz w:val="28"/>
          <w:szCs w:val="28"/>
        </w:rPr>
      </w:pPr>
    </w:p>
    <w:p w14:paraId="6332DFA1" w14:textId="77777777" w:rsidR="00B64351" w:rsidRDefault="00B64351" w:rsidP="000518CC">
      <w:pPr>
        <w:jc w:val="both"/>
        <w:rPr>
          <w:sz w:val="24"/>
          <w:szCs w:val="24"/>
        </w:rPr>
      </w:pPr>
    </w:p>
    <w:p w14:paraId="073A26CD" w14:textId="77777777" w:rsidR="000518CC" w:rsidRDefault="000518CC" w:rsidP="000518CC">
      <w:pPr>
        <w:jc w:val="both"/>
        <w:rPr>
          <w:sz w:val="24"/>
          <w:szCs w:val="24"/>
        </w:rPr>
      </w:pPr>
    </w:p>
    <w:p w14:paraId="45CE96BA" w14:textId="77777777" w:rsidR="00F10835" w:rsidRDefault="00F10835" w:rsidP="0000223D">
      <w:pPr>
        <w:jc w:val="both"/>
        <w:rPr>
          <w:sz w:val="24"/>
          <w:szCs w:val="24"/>
        </w:rPr>
      </w:pPr>
    </w:p>
    <w:p w14:paraId="5CEF43FD" w14:textId="77777777" w:rsidR="000518CC" w:rsidRDefault="000518CC" w:rsidP="00B64351">
      <w:pPr>
        <w:jc w:val="right"/>
        <w:rPr>
          <w:sz w:val="24"/>
          <w:szCs w:val="24"/>
        </w:rPr>
      </w:pPr>
    </w:p>
    <w:p w14:paraId="62101F9E" w14:textId="77777777" w:rsidR="000518CC" w:rsidRDefault="000518CC" w:rsidP="00B64351">
      <w:pPr>
        <w:jc w:val="right"/>
        <w:rPr>
          <w:sz w:val="24"/>
          <w:szCs w:val="24"/>
        </w:rPr>
      </w:pPr>
    </w:p>
    <w:tbl>
      <w:tblPr>
        <w:tblStyle w:val="af3"/>
        <w:tblW w:w="0" w:type="auto"/>
        <w:tblInd w:w="4248" w:type="dxa"/>
        <w:tblLook w:val="04A0" w:firstRow="1" w:lastRow="0" w:firstColumn="1" w:lastColumn="0" w:noHBand="0" w:noVBand="1"/>
      </w:tblPr>
      <w:tblGrid>
        <w:gridCol w:w="5096"/>
      </w:tblGrid>
      <w:tr w:rsidR="000518CC" w14:paraId="29FA1B5D" w14:textId="77777777" w:rsidTr="007F25D2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94B92F8" w14:textId="3351E2C6" w:rsidR="000518CC" w:rsidRDefault="000518CC" w:rsidP="007F2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14:paraId="20EECE50" w14:textId="41DDE51C" w:rsidR="000518CC" w:rsidRDefault="007F25D2" w:rsidP="00FF0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518CC">
              <w:rPr>
                <w:sz w:val="24"/>
                <w:szCs w:val="24"/>
              </w:rPr>
              <w:t>остановлением администрации сельского поселения «Яснэг»</w:t>
            </w:r>
            <w:r w:rsidR="00FF0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0518CC">
              <w:rPr>
                <w:sz w:val="24"/>
                <w:szCs w:val="24"/>
              </w:rPr>
              <w:t>т 27.09.2024 №</w:t>
            </w:r>
            <w:r>
              <w:rPr>
                <w:sz w:val="24"/>
                <w:szCs w:val="24"/>
              </w:rPr>
              <w:t xml:space="preserve"> 09/32</w:t>
            </w:r>
          </w:p>
          <w:p w14:paraId="54F083B8" w14:textId="046D9DB2" w:rsidR="007F25D2" w:rsidRDefault="007F25D2" w:rsidP="007F2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(приложение)</w:t>
            </w:r>
          </w:p>
        </w:tc>
      </w:tr>
    </w:tbl>
    <w:p w14:paraId="1F99E105" w14:textId="77777777" w:rsidR="000518CC" w:rsidRDefault="000518CC" w:rsidP="00B64351">
      <w:pPr>
        <w:jc w:val="right"/>
        <w:rPr>
          <w:sz w:val="24"/>
          <w:szCs w:val="24"/>
        </w:rPr>
      </w:pPr>
    </w:p>
    <w:p w14:paraId="036AF4A9" w14:textId="77777777" w:rsidR="00B64351" w:rsidRDefault="00B64351" w:rsidP="00B64351">
      <w:pPr>
        <w:jc w:val="center"/>
        <w:rPr>
          <w:sz w:val="24"/>
          <w:szCs w:val="24"/>
        </w:rPr>
      </w:pPr>
      <w:r w:rsidRPr="00B64351">
        <w:rPr>
          <w:sz w:val="24"/>
          <w:szCs w:val="24"/>
        </w:rPr>
        <w:t>Поряд</w:t>
      </w:r>
      <w:r>
        <w:rPr>
          <w:sz w:val="24"/>
          <w:szCs w:val="24"/>
        </w:rPr>
        <w:t>ок</w:t>
      </w:r>
    </w:p>
    <w:p w14:paraId="4CFD4A53" w14:textId="77777777" w:rsidR="00B64351" w:rsidRDefault="00B64351" w:rsidP="00B64351">
      <w:pPr>
        <w:jc w:val="center"/>
        <w:rPr>
          <w:sz w:val="24"/>
          <w:szCs w:val="24"/>
        </w:rPr>
      </w:pPr>
      <w:r w:rsidRPr="00B64351">
        <w:rPr>
          <w:sz w:val="24"/>
          <w:szCs w:val="24"/>
        </w:rPr>
        <w:t xml:space="preserve"> предоставления в прокуратуру Сыктывдинского района нормативных правовых актов</w:t>
      </w:r>
    </w:p>
    <w:p w14:paraId="1E812915" w14:textId="44AEE406" w:rsidR="00B64351" w:rsidRDefault="00B64351" w:rsidP="007F25D2">
      <w:pPr>
        <w:jc w:val="center"/>
        <w:rPr>
          <w:sz w:val="24"/>
          <w:szCs w:val="24"/>
        </w:rPr>
      </w:pPr>
      <w:r w:rsidRPr="00B64351">
        <w:rPr>
          <w:sz w:val="24"/>
          <w:szCs w:val="24"/>
        </w:rPr>
        <w:t xml:space="preserve"> и проектов нормативных правовых </w:t>
      </w:r>
      <w:proofErr w:type="gramStart"/>
      <w:r w:rsidRPr="00B64351">
        <w:rPr>
          <w:sz w:val="24"/>
          <w:szCs w:val="24"/>
        </w:rPr>
        <w:t xml:space="preserve">актов  </w:t>
      </w:r>
      <w:r w:rsidR="007F25D2">
        <w:rPr>
          <w:sz w:val="24"/>
          <w:szCs w:val="24"/>
        </w:rPr>
        <w:t>сельского</w:t>
      </w:r>
      <w:proofErr w:type="gramEnd"/>
      <w:r w:rsidR="007F25D2">
        <w:rPr>
          <w:sz w:val="24"/>
          <w:szCs w:val="24"/>
        </w:rPr>
        <w:t xml:space="preserve"> поселения «Яснэг</w:t>
      </w:r>
      <w:r w:rsidRPr="00B64351">
        <w:rPr>
          <w:sz w:val="24"/>
          <w:szCs w:val="24"/>
        </w:rPr>
        <w:t xml:space="preserve">» для проведения правовой и антикоррупционной экспертизы, рассмотрения документов прокуратуры Сыктывдинского района </w:t>
      </w:r>
      <w:r w:rsidR="007F25D2">
        <w:rPr>
          <w:sz w:val="24"/>
          <w:szCs w:val="24"/>
        </w:rPr>
        <w:t xml:space="preserve">  </w:t>
      </w:r>
      <w:r w:rsidRPr="00B64351">
        <w:rPr>
          <w:sz w:val="24"/>
          <w:szCs w:val="24"/>
        </w:rPr>
        <w:t>в сфе</w:t>
      </w:r>
      <w:r w:rsidR="007F25D2">
        <w:rPr>
          <w:sz w:val="24"/>
          <w:szCs w:val="24"/>
        </w:rPr>
        <w:t>ре нормотворческой деятельности</w:t>
      </w:r>
    </w:p>
    <w:p w14:paraId="4B4E4E9F" w14:textId="77777777" w:rsidR="00B64351" w:rsidRDefault="00B64351" w:rsidP="00B64351">
      <w:pPr>
        <w:jc w:val="center"/>
        <w:rPr>
          <w:sz w:val="24"/>
          <w:szCs w:val="24"/>
        </w:rPr>
      </w:pPr>
    </w:p>
    <w:p w14:paraId="0D3E5C37" w14:textId="27E731CD" w:rsidR="00B64351" w:rsidRDefault="00B64351" w:rsidP="006C1F14">
      <w:pPr>
        <w:pStyle w:val="af0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предоставления в прокуратуру Сыктывдинского района (далее – Прокуратура) нормативных правовых актов и проектов нормативных правовых актов</w:t>
      </w:r>
      <w:r w:rsidR="006C1F14">
        <w:rPr>
          <w:rFonts w:ascii="Times New Roman" w:hAnsi="Times New Roman" w:cs="Times New Roman"/>
          <w:sz w:val="24"/>
          <w:szCs w:val="24"/>
        </w:rPr>
        <w:t xml:space="preserve"> (далее – НПА), издаваемых представительным и исполнительным органом сельского поселения «</w:t>
      </w:r>
      <w:r w:rsidR="007F25D2">
        <w:rPr>
          <w:rFonts w:ascii="Times New Roman" w:hAnsi="Times New Roman" w:cs="Times New Roman"/>
          <w:sz w:val="24"/>
          <w:szCs w:val="24"/>
        </w:rPr>
        <w:t>Яснэг</w:t>
      </w:r>
      <w:r w:rsidR="006C1F14">
        <w:rPr>
          <w:rFonts w:ascii="Times New Roman" w:hAnsi="Times New Roman" w:cs="Times New Roman"/>
          <w:sz w:val="24"/>
          <w:szCs w:val="24"/>
        </w:rPr>
        <w:t>» (далее – СП «</w:t>
      </w:r>
      <w:r w:rsidR="007F25D2">
        <w:rPr>
          <w:rFonts w:ascii="Times New Roman" w:hAnsi="Times New Roman" w:cs="Times New Roman"/>
          <w:sz w:val="24"/>
          <w:szCs w:val="24"/>
        </w:rPr>
        <w:t>Яснэг</w:t>
      </w:r>
      <w:r w:rsidR="006C1F14">
        <w:rPr>
          <w:rFonts w:ascii="Times New Roman" w:hAnsi="Times New Roman" w:cs="Times New Roman"/>
          <w:sz w:val="24"/>
          <w:szCs w:val="24"/>
        </w:rPr>
        <w:t>») для проведения правовой и антикоррупционной экспертизы, рассмотрения документов прокуратуры Сыктывдинского района в сфере нормотворческой деятельности разработан на основании п. 2 ст. 6 Федерального закона от 25.12.2008 № 273-ФЗ «О противодействии коррупции», п. 1 ч. 1 и ч. 2 ст. 3 Федерального закона от 17.07.2009 № 172-ФЗ «Об антикоррупционной экспертизе нормативных правовых актов и проектов нормативных правовых актов».</w:t>
      </w:r>
    </w:p>
    <w:p w14:paraId="78F87FC2" w14:textId="01B06FBE" w:rsidR="006C1F14" w:rsidRDefault="006C1F14" w:rsidP="006C1F14">
      <w:pPr>
        <w:pStyle w:val="af0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НПА и проекты НПА СП «</w:t>
      </w:r>
      <w:r w:rsidR="007F25D2">
        <w:rPr>
          <w:rFonts w:ascii="Times New Roman" w:hAnsi="Times New Roman" w:cs="Times New Roman"/>
          <w:sz w:val="24"/>
          <w:szCs w:val="24"/>
        </w:rPr>
        <w:t>Яснэг</w:t>
      </w:r>
      <w:r>
        <w:rPr>
          <w:rFonts w:ascii="Times New Roman" w:hAnsi="Times New Roman" w:cs="Times New Roman"/>
          <w:sz w:val="24"/>
          <w:szCs w:val="24"/>
        </w:rPr>
        <w:t>» в обязательном порядке подлежат направлению в Прокуратуру для проверки их соответствия федеральному (республиканскому) законодательству, наличию в них коррупциогенных факторов и соблюдения правил юридической техники.</w:t>
      </w:r>
    </w:p>
    <w:p w14:paraId="33CD9A13" w14:textId="5DFCD0B8" w:rsidR="006C1F14" w:rsidRDefault="006C1F14" w:rsidP="006C1F14">
      <w:pPr>
        <w:pStyle w:val="af0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СП «</w:t>
      </w:r>
      <w:r w:rsidR="007F25D2">
        <w:rPr>
          <w:rFonts w:ascii="Times New Roman" w:hAnsi="Times New Roman" w:cs="Times New Roman"/>
          <w:sz w:val="24"/>
          <w:szCs w:val="24"/>
        </w:rPr>
        <w:t>Яснэг</w:t>
      </w:r>
      <w:r>
        <w:rPr>
          <w:rFonts w:ascii="Times New Roman" w:hAnsi="Times New Roman" w:cs="Times New Roman"/>
          <w:sz w:val="24"/>
          <w:szCs w:val="24"/>
        </w:rPr>
        <w:t>» обеспечивает направление в Прокуратуру НПА в течение 7 (семи)</w:t>
      </w:r>
      <w:r w:rsidR="00BE4DC7">
        <w:rPr>
          <w:rFonts w:ascii="Times New Roman" w:hAnsi="Times New Roman" w:cs="Times New Roman"/>
          <w:sz w:val="24"/>
          <w:szCs w:val="24"/>
        </w:rPr>
        <w:t xml:space="preserve"> </w:t>
      </w:r>
      <w:r w:rsidR="007F25D2">
        <w:rPr>
          <w:rFonts w:ascii="Times New Roman" w:hAnsi="Times New Roman" w:cs="Times New Roman"/>
          <w:sz w:val="24"/>
          <w:szCs w:val="24"/>
        </w:rPr>
        <w:t>рабочих</w:t>
      </w:r>
      <w:r w:rsidR="00BE4DC7">
        <w:rPr>
          <w:rFonts w:ascii="Times New Roman" w:hAnsi="Times New Roman" w:cs="Times New Roman"/>
          <w:sz w:val="24"/>
          <w:szCs w:val="24"/>
        </w:rPr>
        <w:t xml:space="preserve"> дней по истечении отчетного периода, которым признается календарный месяц.</w:t>
      </w:r>
    </w:p>
    <w:p w14:paraId="7ACD0E67" w14:textId="651A1CF0" w:rsidR="00BE4DC7" w:rsidRDefault="007F25D2" w:rsidP="00BE4DC7">
      <w:pPr>
        <w:pStyle w:val="af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НПА направляются а</w:t>
      </w:r>
      <w:r w:rsidR="00BE4DC7">
        <w:rPr>
          <w:rFonts w:ascii="Times New Roman" w:hAnsi="Times New Roman" w:cs="Times New Roman"/>
          <w:sz w:val="24"/>
          <w:szCs w:val="24"/>
        </w:rPr>
        <w:t xml:space="preserve">дминистрацией в Прокуратуру не менее чем за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E4DC7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(десять</w:t>
      </w:r>
      <w:r w:rsidR="00BE4DC7">
        <w:rPr>
          <w:rFonts w:ascii="Times New Roman" w:hAnsi="Times New Roman" w:cs="Times New Roman"/>
          <w:sz w:val="24"/>
          <w:szCs w:val="24"/>
        </w:rPr>
        <w:t>) рабочих дней до планируемой даты их принятия.</w:t>
      </w:r>
    </w:p>
    <w:p w14:paraId="7FEF69A5" w14:textId="46AD24F8" w:rsidR="00BE4DC7" w:rsidRDefault="00BE4DC7" w:rsidP="00BE4DC7">
      <w:pPr>
        <w:pStyle w:val="af0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НПА направляются в Прокуратуру на бумажном носителе с сопроводительным письмом з</w:t>
      </w:r>
      <w:r w:rsidR="007F25D2">
        <w:rPr>
          <w:rFonts w:ascii="Times New Roman" w:hAnsi="Times New Roman" w:cs="Times New Roman"/>
          <w:sz w:val="24"/>
          <w:szCs w:val="24"/>
        </w:rPr>
        <w:t xml:space="preserve">а подписью уполномоченного лица. Проекты НПА направляются </w:t>
      </w:r>
      <w:r w:rsidR="001F6704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="007F25D2">
        <w:rPr>
          <w:rFonts w:ascii="Times New Roman" w:hAnsi="Times New Roman" w:cs="Times New Roman"/>
          <w:sz w:val="24"/>
          <w:szCs w:val="24"/>
        </w:rPr>
        <w:t>на адрес электронной почты Прокуратуры</w:t>
      </w:r>
      <w:r w:rsidR="001F6704">
        <w:rPr>
          <w:rFonts w:ascii="Times New Roman" w:hAnsi="Times New Roman" w:cs="Times New Roman"/>
          <w:sz w:val="24"/>
          <w:szCs w:val="24"/>
        </w:rPr>
        <w:t>.</w:t>
      </w:r>
      <w:r w:rsidR="007F25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20BE6" w14:textId="77777777" w:rsidR="00BE4DC7" w:rsidRDefault="00BE4DC7" w:rsidP="00BE4DC7">
      <w:pPr>
        <w:pStyle w:val="af0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из Прокуратуры отрицательного заключения на проект НПА, проект не позднее 15 (пятнадцати) рабочих дней дорабатывается разработчиком проекта НПА в соответствии с заключением Прокуратуры.</w:t>
      </w:r>
    </w:p>
    <w:p w14:paraId="15A50048" w14:textId="3D65387D" w:rsidR="00BE4DC7" w:rsidRDefault="00BE4DC7" w:rsidP="00BE4DC7">
      <w:pPr>
        <w:pStyle w:val="af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несогласия с заключением</w:t>
      </w:r>
      <w:r w:rsidR="007F25D2">
        <w:rPr>
          <w:rFonts w:ascii="Times New Roman" w:hAnsi="Times New Roman" w:cs="Times New Roman"/>
          <w:sz w:val="24"/>
          <w:szCs w:val="24"/>
        </w:rPr>
        <w:t xml:space="preserve"> Прокуратуры должностным лицом а</w:t>
      </w:r>
      <w:r>
        <w:rPr>
          <w:rFonts w:ascii="Times New Roman" w:hAnsi="Times New Roman" w:cs="Times New Roman"/>
          <w:sz w:val="24"/>
          <w:szCs w:val="24"/>
        </w:rPr>
        <w:t>дминистрации СП «</w:t>
      </w:r>
      <w:r w:rsidR="007F25D2">
        <w:rPr>
          <w:rFonts w:ascii="Times New Roman" w:hAnsi="Times New Roman" w:cs="Times New Roman"/>
          <w:sz w:val="24"/>
          <w:szCs w:val="24"/>
        </w:rPr>
        <w:t>Яснэг</w:t>
      </w:r>
      <w:r>
        <w:rPr>
          <w:rFonts w:ascii="Times New Roman" w:hAnsi="Times New Roman" w:cs="Times New Roman"/>
          <w:sz w:val="24"/>
          <w:szCs w:val="24"/>
        </w:rPr>
        <w:t>», ответственным за предоставление в прокуратуру НПА и проектов НПА, инициируется проведение совещания с участием главы</w:t>
      </w:r>
      <w:r w:rsidR="007D3ACE">
        <w:rPr>
          <w:rFonts w:ascii="Times New Roman" w:hAnsi="Times New Roman" w:cs="Times New Roman"/>
          <w:sz w:val="24"/>
          <w:szCs w:val="24"/>
        </w:rPr>
        <w:t xml:space="preserve"> СП «</w:t>
      </w:r>
      <w:r w:rsidR="007F25D2">
        <w:rPr>
          <w:rFonts w:ascii="Times New Roman" w:hAnsi="Times New Roman" w:cs="Times New Roman"/>
          <w:sz w:val="24"/>
          <w:szCs w:val="24"/>
        </w:rPr>
        <w:t>Яснэг</w:t>
      </w:r>
      <w:r w:rsidR="007D3ACE">
        <w:rPr>
          <w:rFonts w:ascii="Times New Roman" w:hAnsi="Times New Roman" w:cs="Times New Roman"/>
          <w:sz w:val="24"/>
          <w:szCs w:val="24"/>
        </w:rPr>
        <w:t xml:space="preserve">» либо </w:t>
      </w:r>
      <w:proofErr w:type="spellStart"/>
      <w:r w:rsidR="007F25D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7F25D2">
        <w:rPr>
          <w:rFonts w:ascii="Times New Roman" w:hAnsi="Times New Roman" w:cs="Times New Roman"/>
          <w:sz w:val="24"/>
          <w:szCs w:val="24"/>
        </w:rPr>
        <w:t xml:space="preserve">. </w:t>
      </w:r>
      <w:r w:rsidR="007D3ACE">
        <w:rPr>
          <w:rFonts w:ascii="Times New Roman" w:hAnsi="Times New Roman" w:cs="Times New Roman"/>
          <w:sz w:val="24"/>
          <w:szCs w:val="24"/>
        </w:rPr>
        <w:t>руководителя администрации СП «</w:t>
      </w:r>
      <w:r w:rsidR="007F25D2">
        <w:rPr>
          <w:rFonts w:ascii="Times New Roman" w:hAnsi="Times New Roman" w:cs="Times New Roman"/>
          <w:sz w:val="24"/>
          <w:szCs w:val="24"/>
        </w:rPr>
        <w:t>Яснэг</w:t>
      </w:r>
      <w:r w:rsidR="007D3ACE">
        <w:rPr>
          <w:rFonts w:ascii="Times New Roman" w:hAnsi="Times New Roman" w:cs="Times New Roman"/>
          <w:sz w:val="24"/>
          <w:szCs w:val="24"/>
        </w:rPr>
        <w:t xml:space="preserve">», разработчика проекта НПА, представителя Прокуратуры, иных заинтересованных лиц. </w:t>
      </w:r>
      <w:r w:rsidR="00F10835">
        <w:rPr>
          <w:rFonts w:ascii="Times New Roman" w:hAnsi="Times New Roman" w:cs="Times New Roman"/>
          <w:sz w:val="24"/>
          <w:szCs w:val="24"/>
        </w:rPr>
        <w:t>По итогам</w:t>
      </w:r>
      <w:r w:rsidR="007D3ACE">
        <w:rPr>
          <w:rFonts w:ascii="Times New Roman" w:hAnsi="Times New Roman" w:cs="Times New Roman"/>
          <w:sz w:val="24"/>
          <w:szCs w:val="24"/>
        </w:rPr>
        <w:t xml:space="preserve"> совещания в тот же день составляется протокол, который в день его проведения подписывается лицами, участвующими в совещании. Копия протокола не позднее</w:t>
      </w:r>
      <w:r w:rsidR="000273DA">
        <w:rPr>
          <w:rFonts w:ascii="Times New Roman" w:hAnsi="Times New Roman" w:cs="Times New Roman"/>
          <w:sz w:val="24"/>
          <w:szCs w:val="24"/>
        </w:rPr>
        <w:t xml:space="preserve"> одного рабочего дня со дня проведения совещания направляется в Прокуратуру.</w:t>
      </w:r>
    </w:p>
    <w:p w14:paraId="02241AE7" w14:textId="49E659BD" w:rsidR="000273DA" w:rsidRDefault="000273DA" w:rsidP="000273DA">
      <w:pPr>
        <w:pStyle w:val="af0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СП «</w:t>
      </w:r>
      <w:r w:rsidR="007F25D2">
        <w:rPr>
          <w:rFonts w:ascii="Times New Roman" w:hAnsi="Times New Roman" w:cs="Times New Roman"/>
          <w:sz w:val="24"/>
          <w:szCs w:val="24"/>
        </w:rPr>
        <w:t>Яснэг</w:t>
      </w:r>
      <w:r w:rsidR="001F67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1F670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назначает должностное лицо, ответственное за предоставление в Прокуратуру НПА и проектов НПА.</w:t>
      </w:r>
    </w:p>
    <w:p w14:paraId="3654CD90" w14:textId="2A972AAB" w:rsidR="000273DA" w:rsidRDefault="000273DA" w:rsidP="000273DA">
      <w:pPr>
        <w:pStyle w:val="af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ответственное должностное лицо администрации СП «</w:t>
      </w:r>
      <w:r w:rsidR="007F25D2">
        <w:rPr>
          <w:rFonts w:ascii="Times New Roman" w:hAnsi="Times New Roman" w:cs="Times New Roman"/>
          <w:sz w:val="24"/>
          <w:szCs w:val="24"/>
        </w:rPr>
        <w:t>Яснэг</w:t>
      </w:r>
      <w:r>
        <w:rPr>
          <w:rFonts w:ascii="Times New Roman" w:hAnsi="Times New Roman" w:cs="Times New Roman"/>
          <w:sz w:val="24"/>
          <w:szCs w:val="24"/>
        </w:rPr>
        <w:t xml:space="preserve">» возлагается обязанность по ведению учета всех направленных в Прокуратуру НПА и проектов НПА, учету поступивших </w:t>
      </w:r>
      <w:r w:rsidR="00287988">
        <w:rPr>
          <w:rFonts w:ascii="Times New Roman" w:hAnsi="Times New Roman" w:cs="Times New Roman"/>
          <w:sz w:val="24"/>
          <w:szCs w:val="24"/>
        </w:rPr>
        <w:t xml:space="preserve">замечаний. Ответственным должностным лицом администрации СП </w:t>
      </w:r>
      <w:r w:rsidR="00287988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7F25D2">
        <w:rPr>
          <w:rFonts w:ascii="Times New Roman" w:hAnsi="Times New Roman" w:cs="Times New Roman"/>
          <w:sz w:val="24"/>
          <w:szCs w:val="24"/>
        </w:rPr>
        <w:t>Яснэг</w:t>
      </w:r>
      <w:r w:rsidR="00287988">
        <w:rPr>
          <w:rFonts w:ascii="Times New Roman" w:hAnsi="Times New Roman" w:cs="Times New Roman"/>
          <w:sz w:val="24"/>
          <w:szCs w:val="24"/>
        </w:rPr>
        <w:t>» на бумажном носителе ведутся реестры, где отражаются все направленные в Прокуратуру НПА и проекты НПА.</w:t>
      </w:r>
    </w:p>
    <w:p w14:paraId="692B18AE" w14:textId="09CBD7FB" w:rsidR="00287988" w:rsidRDefault="00287988" w:rsidP="005B683D">
      <w:pPr>
        <w:pStyle w:val="af0"/>
        <w:numPr>
          <w:ilvl w:val="0"/>
          <w:numId w:val="3"/>
        </w:numPr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из Прокуратуры протеста, требования в отношении НПА в целях его приведения в соответствие с федеральным (республиканским) законодательством, исключения содержащихся в нем коррупциогенных факторов, уполномоченное</w:t>
      </w:r>
      <w:r w:rsidR="005B683D">
        <w:rPr>
          <w:rFonts w:ascii="Times New Roman" w:hAnsi="Times New Roman" w:cs="Times New Roman"/>
          <w:sz w:val="24"/>
          <w:szCs w:val="24"/>
        </w:rPr>
        <w:t xml:space="preserve"> главой СП «</w:t>
      </w:r>
      <w:r w:rsidR="007F25D2">
        <w:rPr>
          <w:rFonts w:ascii="Times New Roman" w:hAnsi="Times New Roman" w:cs="Times New Roman"/>
          <w:sz w:val="24"/>
          <w:szCs w:val="24"/>
        </w:rPr>
        <w:t>Яснэг</w:t>
      </w:r>
      <w:r w:rsidR="005B683D">
        <w:rPr>
          <w:rFonts w:ascii="Times New Roman" w:hAnsi="Times New Roman" w:cs="Times New Roman"/>
          <w:sz w:val="24"/>
          <w:szCs w:val="24"/>
        </w:rPr>
        <w:t xml:space="preserve">» должностное </w:t>
      </w:r>
      <w:r>
        <w:rPr>
          <w:rFonts w:ascii="Times New Roman" w:hAnsi="Times New Roman" w:cs="Times New Roman"/>
          <w:sz w:val="24"/>
          <w:szCs w:val="24"/>
        </w:rPr>
        <w:t xml:space="preserve"> лицо</w:t>
      </w:r>
      <w:r w:rsidR="005B683D">
        <w:rPr>
          <w:rFonts w:ascii="Times New Roman" w:hAnsi="Times New Roman" w:cs="Times New Roman"/>
          <w:sz w:val="24"/>
          <w:szCs w:val="24"/>
        </w:rPr>
        <w:t xml:space="preserve"> в соответствии с компетенцией подготавливает все необходимые документы для их рассмотрения, заблаговременно направляет извещение в Прокуратуру о дате, времени и месте рассмотрения акта прокурорского реагирования в порядке и сроки, предусмотренные федеральным законодательством.</w:t>
      </w:r>
    </w:p>
    <w:p w14:paraId="58868A7D" w14:textId="36AD89AA" w:rsidR="005B683D" w:rsidRPr="00B64351" w:rsidRDefault="005B683D" w:rsidP="005B683D">
      <w:pPr>
        <w:pStyle w:val="af0"/>
        <w:numPr>
          <w:ilvl w:val="0"/>
          <w:numId w:val="3"/>
        </w:numPr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Прокуратуры, направленное в порядке ст. 9 Федерального закона от 17.01.1992 № 2202-1 «О прокуратуре Российской Федерации», подлежит рассмотрению администрацией СП «</w:t>
      </w:r>
      <w:r w:rsidR="007F25D2">
        <w:rPr>
          <w:rFonts w:ascii="Times New Roman" w:hAnsi="Times New Roman" w:cs="Times New Roman"/>
          <w:sz w:val="24"/>
          <w:szCs w:val="24"/>
        </w:rPr>
        <w:t>Яснэг</w:t>
      </w:r>
      <w:r>
        <w:rPr>
          <w:rFonts w:ascii="Times New Roman" w:hAnsi="Times New Roman" w:cs="Times New Roman"/>
          <w:sz w:val="24"/>
          <w:szCs w:val="24"/>
        </w:rPr>
        <w:t>» не позднее 30 календарных дней со дня его поступления, а Советом СП «</w:t>
      </w:r>
      <w:r w:rsidR="007F25D2">
        <w:rPr>
          <w:rFonts w:ascii="Times New Roman" w:hAnsi="Times New Roman" w:cs="Times New Roman"/>
          <w:sz w:val="24"/>
          <w:szCs w:val="24"/>
        </w:rPr>
        <w:t>Яснэг</w:t>
      </w:r>
      <w:r>
        <w:rPr>
          <w:rFonts w:ascii="Times New Roman" w:hAnsi="Times New Roman" w:cs="Times New Roman"/>
          <w:sz w:val="24"/>
          <w:szCs w:val="24"/>
        </w:rPr>
        <w:t>» на ближайшем заседании, за исключением случаев, если в предложении не установлен иной срок его рассмотрения. По результатам  рассмотрения предложения в Прокуратуру направляется письменный ответ, в том числе при необходимости с приложением проекта НПА.</w:t>
      </w:r>
    </w:p>
    <w:sectPr w:rsidR="005B683D" w:rsidRPr="00B64351" w:rsidSect="000518CC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19D"/>
    <w:multiLevelType w:val="hybridMultilevel"/>
    <w:tmpl w:val="9988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63D0C"/>
    <w:multiLevelType w:val="hybridMultilevel"/>
    <w:tmpl w:val="2DB4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F4E6E"/>
    <w:multiLevelType w:val="multilevel"/>
    <w:tmpl w:val="6A221D1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B9"/>
    <w:rsid w:val="0000223D"/>
    <w:rsid w:val="00024788"/>
    <w:rsid w:val="00026204"/>
    <w:rsid w:val="000273DA"/>
    <w:rsid w:val="000518CC"/>
    <w:rsid w:val="000A2019"/>
    <w:rsid w:val="000E22CF"/>
    <w:rsid w:val="00131457"/>
    <w:rsid w:val="001602D0"/>
    <w:rsid w:val="001D0FDD"/>
    <w:rsid w:val="001F6704"/>
    <w:rsid w:val="002131AF"/>
    <w:rsid w:val="002160B0"/>
    <w:rsid w:val="00287988"/>
    <w:rsid w:val="00295C49"/>
    <w:rsid w:val="002B48DB"/>
    <w:rsid w:val="00312B1B"/>
    <w:rsid w:val="003153D8"/>
    <w:rsid w:val="003654B7"/>
    <w:rsid w:val="00396F84"/>
    <w:rsid w:val="003C4099"/>
    <w:rsid w:val="0045203B"/>
    <w:rsid w:val="004A3918"/>
    <w:rsid w:val="00526E72"/>
    <w:rsid w:val="005724D6"/>
    <w:rsid w:val="00577FF4"/>
    <w:rsid w:val="005871B9"/>
    <w:rsid w:val="0059045C"/>
    <w:rsid w:val="005B683D"/>
    <w:rsid w:val="005C0BDA"/>
    <w:rsid w:val="005D4DF0"/>
    <w:rsid w:val="005E1077"/>
    <w:rsid w:val="005E4208"/>
    <w:rsid w:val="00631A79"/>
    <w:rsid w:val="00631E81"/>
    <w:rsid w:val="00687077"/>
    <w:rsid w:val="006A0088"/>
    <w:rsid w:val="006C1F14"/>
    <w:rsid w:val="006E7D83"/>
    <w:rsid w:val="00731EFD"/>
    <w:rsid w:val="0073606F"/>
    <w:rsid w:val="00765B55"/>
    <w:rsid w:val="007976D4"/>
    <w:rsid w:val="007B729A"/>
    <w:rsid w:val="007D3ACE"/>
    <w:rsid w:val="007D4025"/>
    <w:rsid w:val="007F25D2"/>
    <w:rsid w:val="00836102"/>
    <w:rsid w:val="00862578"/>
    <w:rsid w:val="00914208"/>
    <w:rsid w:val="0097783D"/>
    <w:rsid w:val="009C0227"/>
    <w:rsid w:val="009C59CD"/>
    <w:rsid w:val="009C7623"/>
    <w:rsid w:val="009E03EB"/>
    <w:rsid w:val="00A06809"/>
    <w:rsid w:val="00A075C8"/>
    <w:rsid w:val="00A16F1B"/>
    <w:rsid w:val="00A63080"/>
    <w:rsid w:val="00A77514"/>
    <w:rsid w:val="00A85C39"/>
    <w:rsid w:val="00AA2EBE"/>
    <w:rsid w:val="00AF7ED5"/>
    <w:rsid w:val="00B17819"/>
    <w:rsid w:val="00B22EB6"/>
    <w:rsid w:val="00B37E3A"/>
    <w:rsid w:val="00B4741A"/>
    <w:rsid w:val="00B62DA1"/>
    <w:rsid w:val="00B64351"/>
    <w:rsid w:val="00B6578B"/>
    <w:rsid w:val="00B77CA1"/>
    <w:rsid w:val="00BB6D61"/>
    <w:rsid w:val="00BD5154"/>
    <w:rsid w:val="00BE4DC7"/>
    <w:rsid w:val="00C017E7"/>
    <w:rsid w:val="00C06243"/>
    <w:rsid w:val="00C23D04"/>
    <w:rsid w:val="00C56143"/>
    <w:rsid w:val="00CC08A9"/>
    <w:rsid w:val="00D37B2E"/>
    <w:rsid w:val="00D416DB"/>
    <w:rsid w:val="00D55599"/>
    <w:rsid w:val="00D81769"/>
    <w:rsid w:val="00D90156"/>
    <w:rsid w:val="00DC6293"/>
    <w:rsid w:val="00E472E4"/>
    <w:rsid w:val="00E81939"/>
    <w:rsid w:val="00EB49E4"/>
    <w:rsid w:val="00EC76F7"/>
    <w:rsid w:val="00ED4936"/>
    <w:rsid w:val="00EF01AF"/>
    <w:rsid w:val="00F10835"/>
    <w:rsid w:val="00F17DF6"/>
    <w:rsid w:val="00F367F3"/>
    <w:rsid w:val="00F65CA4"/>
    <w:rsid w:val="00F93DC2"/>
    <w:rsid w:val="00FE4E65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A823"/>
  <w15:docId w15:val="{426A3986-A186-4BD6-A4BD-7221BEDD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4025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4025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D4025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D4025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D4025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7D4025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7D4025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7D4025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7D4025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40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0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40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D40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D40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D40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D40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D40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D4025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D40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D4025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D4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7D4025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7D4025"/>
    <w:rPr>
      <w:i/>
      <w:iCs/>
    </w:rPr>
  </w:style>
  <w:style w:type="character" w:styleId="a9">
    <w:name w:val="Intense Emphasis"/>
    <w:basedOn w:val="a0"/>
    <w:uiPriority w:val="21"/>
    <w:qFormat/>
    <w:rsid w:val="007D4025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7D4025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7D4025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D402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7D4025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7D4025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7D4025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7D4025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D4025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7D402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nhideWhenUsed/>
    <w:rsid w:val="007D4025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sid w:val="007D4025"/>
    <w:rPr>
      <w:color w:val="800080" w:themeColor="followedHyperlink"/>
      <w:u w:val="single"/>
    </w:rPr>
  </w:style>
  <w:style w:type="table" w:styleId="af3">
    <w:name w:val="Table Grid"/>
    <w:basedOn w:val="a1"/>
    <w:uiPriority w:val="59"/>
    <w:unhideWhenUsed/>
    <w:rsid w:val="0058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F01A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EF01AF"/>
    <w:rPr>
      <w:rFonts w:ascii="Tahoma" w:hAnsi="Tahoma" w:cs="Tahoma"/>
      <w:sz w:val="16"/>
      <w:szCs w:val="16"/>
    </w:rPr>
  </w:style>
  <w:style w:type="paragraph" w:customStyle="1" w:styleId="af6">
    <w:name w:val="Знак Знак Знак Знак Знак Знак Знак"/>
    <w:basedOn w:val="a"/>
    <w:rsid w:val="007B729A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Title">
    <w:name w:val="ConsPlusTitle"/>
    <w:rsid w:val="007B7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361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7">
    <w:name w:val="Body Text"/>
    <w:basedOn w:val="a"/>
    <w:link w:val="af8"/>
    <w:rsid w:val="00A06809"/>
    <w:pPr>
      <w:widowControl w:val="0"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f8">
    <w:name w:val="Основной текст Знак"/>
    <w:basedOn w:val="a0"/>
    <w:link w:val="af7"/>
    <w:rsid w:val="00A06809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051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45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2024-09-27T06:06:00Z</cp:lastPrinted>
  <dcterms:created xsi:type="dcterms:W3CDTF">2023-10-30T11:58:00Z</dcterms:created>
  <dcterms:modified xsi:type="dcterms:W3CDTF">2024-09-27T06:07:00Z</dcterms:modified>
</cp:coreProperties>
</file>